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51EAF1" w14:textId="10117C5B" w:rsidR="00250DDD" w:rsidRPr="00C55A76" w:rsidRDefault="00250DDD" w:rsidP="00250DDD">
      <w:pPr>
        <w:pStyle w:val="berschrift2"/>
        <w:rPr>
          <w:b/>
          <w:sz w:val="32"/>
          <w:szCs w:val="32"/>
        </w:rPr>
      </w:pPr>
      <w:r>
        <w:rPr>
          <w:b/>
          <w:sz w:val="32"/>
          <w:szCs w:val="32"/>
        </w:rPr>
        <w:t xml:space="preserve">Richtiges Schneeräumen </w:t>
      </w:r>
      <w:r w:rsidR="009361AB">
        <w:rPr>
          <w:b/>
          <w:sz w:val="32"/>
          <w:szCs w:val="32"/>
        </w:rPr>
        <w:t>schont Rücken und Nerven</w:t>
      </w:r>
    </w:p>
    <w:p w14:paraId="36AEFC51" w14:textId="77777777" w:rsidR="00250DDD" w:rsidRDefault="00250DDD" w:rsidP="00250DDD">
      <w:pPr>
        <w:rPr>
          <w:sz w:val="26"/>
          <w:szCs w:val="26"/>
        </w:rPr>
      </w:pPr>
    </w:p>
    <w:p w14:paraId="721274F5" w14:textId="70551DB8" w:rsidR="00250DDD" w:rsidRPr="00C55A76" w:rsidRDefault="00250DDD" w:rsidP="00250DDD">
      <w:pPr>
        <w:rPr>
          <w:sz w:val="26"/>
          <w:szCs w:val="26"/>
        </w:rPr>
      </w:pPr>
      <w:r>
        <w:rPr>
          <w:sz w:val="26"/>
          <w:szCs w:val="26"/>
        </w:rPr>
        <w:t xml:space="preserve">Mit </w:t>
      </w:r>
      <w:r w:rsidR="0055157F">
        <w:rPr>
          <w:sz w:val="26"/>
          <w:szCs w:val="26"/>
        </w:rPr>
        <w:t xml:space="preserve">diesen zehn Tipps </w:t>
      </w:r>
      <w:proofErr w:type="gramStart"/>
      <w:r w:rsidR="0055157F">
        <w:rPr>
          <w:sz w:val="26"/>
          <w:szCs w:val="26"/>
        </w:rPr>
        <w:t>wird</w:t>
      </w:r>
      <w:proofErr w:type="gramEnd"/>
      <w:r w:rsidR="0055157F">
        <w:rPr>
          <w:sz w:val="26"/>
          <w:szCs w:val="26"/>
        </w:rPr>
        <w:t xml:space="preserve"> der Winter zwar nicht zum Kinderspiel, aber das Leben doch ein Stück weit angenehmer</w:t>
      </w:r>
      <w:r>
        <w:rPr>
          <w:sz w:val="26"/>
          <w:szCs w:val="26"/>
        </w:rPr>
        <w:t>.</w:t>
      </w:r>
    </w:p>
    <w:p w14:paraId="491DCA6C" w14:textId="5AD366AD" w:rsidR="00250DDD" w:rsidRDefault="00D66EEB" w:rsidP="00D66EEB">
      <w:pPr>
        <w:tabs>
          <w:tab w:val="left" w:pos="7440"/>
        </w:tabs>
      </w:pPr>
      <w:r>
        <w:tab/>
      </w:r>
    </w:p>
    <w:p w14:paraId="16EB6EF9" w14:textId="37DC87FE" w:rsidR="00250DDD" w:rsidRDefault="00250DDD" w:rsidP="00250DDD">
      <w:r>
        <w:t xml:space="preserve">Für </w:t>
      </w:r>
      <w:r w:rsidR="0055157F">
        <w:t>die Einen ist er eine, weiße Pracht. Für die Anderen ist er ein lästiges Übel: Der Schnee – und die damit verbundenen Pflichten, Gehwege und Zufahrten zu reinigen. Doch wie lässt sich das effektiv und möglichst schonend für die eigene Gesundheit bewerkstelligen? Berndt Geier, Leiter der Sicherheitsfachkräfte des AMD Salzburg hat hier einige Tipps parat – vom richtigen Tempo bis hin zum Silikonspray für das Schaufelblatt</w:t>
      </w:r>
      <w:r>
        <w:t>.</w:t>
      </w:r>
    </w:p>
    <w:p w14:paraId="610D02D9" w14:textId="77777777" w:rsidR="00250DDD" w:rsidRDefault="00250DDD" w:rsidP="00250DDD"/>
    <w:p w14:paraId="4B33281B" w14:textId="77777777" w:rsidR="00250DDD" w:rsidRDefault="00250DDD" w:rsidP="00250DDD">
      <w:pPr>
        <w:pStyle w:val="Listenabsatz"/>
        <w:numPr>
          <w:ilvl w:val="0"/>
          <w:numId w:val="1"/>
        </w:numPr>
      </w:pPr>
      <w:r>
        <w:t>Zunächst einmal sollten Sie das Schneeschaufeln langsam angehen und das Tempo erst allmählich steigern. Das kann Rückenbeschwerden und Verspannungen vorbeugen.</w:t>
      </w:r>
    </w:p>
    <w:p w14:paraId="04967585" w14:textId="77777777" w:rsidR="00250DDD" w:rsidRDefault="00250DDD" w:rsidP="00250DDD">
      <w:pPr>
        <w:pStyle w:val="Listenabsatz"/>
        <w:numPr>
          <w:ilvl w:val="0"/>
          <w:numId w:val="1"/>
        </w:numPr>
      </w:pPr>
      <w:r>
        <w:t>Verwenden Sie Schuhwerk mit rutschfesten Sohlen und tragen Sie Handschuhe.</w:t>
      </w:r>
    </w:p>
    <w:p w14:paraId="1B271D66" w14:textId="77777777" w:rsidR="00250DDD" w:rsidRDefault="00250DDD" w:rsidP="00250DDD">
      <w:pPr>
        <w:pStyle w:val="Listenabsatz"/>
        <w:numPr>
          <w:ilvl w:val="0"/>
          <w:numId w:val="1"/>
        </w:numPr>
      </w:pPr>
      <w:r>
        <w:t xml:space="preserve">Verwenden Sie eine Schaufel mit einem möglichst geringen Eigengewicht und einem ausreichend langen Stiel. </w:t>
      </w:r>
    </w:p>
    <w:p w14:paraId="469FA0BB" w14:textId="7A04624F" w:rsidR="00250DDD" w:rsidRDefault="00250DDD" w:rsidP="00250DDD">
      <w:pPr>
        <w:pStyle w:val="Listenabsatz"/>
        <w:numPr>
          <w:ilvl w:val="0"/>
          <w:numId w:val="1"/>
        </w:numPr>
      </w:pPr>
      <w:r>
        <w:t>Damit der Schnee besser von der Schaufel rutscht, könne</w:t>
      </w:r>
      <w:r w:rsidR="00350214">
        <w:t>n</w:t>
      </w:r>
      <w:r>
        <w:t xml:space="preserve"> Sie die Schaufel mit Silikonspray einsprühen oder mit Skiwachs behandeln.</w:t>
      </w:r>
    </w:p>
    <w:p w14:paraId="74E5F521" w14:textId="77777777" w:rsidR="00250DDD" w:rsidRDefault="00250DDD" w:rsidP="00250DDD">
      <w:pPr>
        <w:pStyle w:val="Listenabsatz"/>
        <w:numPr>
          <w:ilvl w:val="0"/>
          <w:numId w:val="1"/>
        </w:numPr>
      </w:pPr>
      <w:r>
        <w:t xml:space="preserve">Achten Sie beim Umfassen der Schaufel darauf, dass die beiden Hände weit genug auseinander sind. So haben Sie eine bessere Hebelwirkung und sparen Energie. </w:t>
      </w:r>
    </w:p>
    <w:p w14:paraId="34F9F2F8" w14:textId="1AB23BBB" w:rsidR="00250DDD" w:rsidRDefault="00250DDD" w:rsidP="00250DDD">
      <w:pPr>
        <w:pStyle w:val="Listenabsatz"/>
        <w:numPr>
          <w:ilvl w:val="0"/>
          <w:numId w:val="1"/>
        </w:numPr>
      </w:pPr>
      <w:r>
        <w:t>Verwenden Sie Schaufeln mit Antihaftbeschichtung, dann rutscht der Schnee leichter vom Blatt und klebt nicht so leicht fest</w:t>
      </w:r>
      <w:r w:rsidR="00350214">
        <w:t xml:space="preserve"> (siehe auch Punkt 4)</w:t>
      </w:r>
      <w:r>
        <w:t>.</w:t>
      </w:r>
    </w:p>
    <w:p w14:paraId="73EAD0DC" w14:textId="77777777" w:rsidR="00250DDD" w:rsidRDefault="00250DDD" w:rsidP="00250DDD">
      <w:pPr>
        <w:pStyle w:val="Listenabsatz"/>
        <w:numPr>
          <w:ilvl w:val="0"/>
          <w:numId w:val="1"/>
        </w:numPr>
      </w:pPr>
      <w:r>
        <w:t xml:space="preserve">Älterer Schnee wiegt mehr, da er mit der Zeit Feuchtigkeit aufnimmt. Entfernen Sie den Neuschnee daher möglichst rasch. </w:t>
      </w:r>
    </w:p>
    <w:p w14:paraId="125B6DAD" w14:textId="77777777" w:rsidR="00250DDD" w:rsidRDefault="00250DDD" w:rsidP="00250DDD">
      <w:pPr>
        <w:pStyle w:val="Listenabsatz"/>
        <w:numPr>
          <w:ilvl w:val="0"/>
          <w:numId w:val="1"/>
        </w:numPr>
      </w:pPr>
      <w:r>
        <w:t>Behalten Sie die Außentemperatur im Auge. Sinkt diese zu weit ab, friert der Schnee fest.</w:t>
      </w:r>
    </w:p>
    <w:p w14:paraId="588B5319" w14:textId="77777777" w:rsidR="00250DDD" w:rsidRDefault="00250DDD" w:rsidP="00250DDD">
      <w:pPr>
        <w:pStyle w:val="Listenabsatz"/>
        <w:numPr>
          <w:ilvl w:val="0"/>
          <w:numId w:val="1"/>
        </w:numPr>
      </w:pPr>
      <w:r>
        <w:t>Vermeiden Sie beim Schaufeln Drehbewegungen mit dem Körper. Machen Sie stattdessen einen Zwischenschritt.</w:t>
      </w:r>
    </w:p>
    <w:p w14:paraId="73FFCA55" w14:textId="77777777" w:rsidR="00250DDD" w:rsidRDefault="00250DDD" w:rsidP="00250DDD">
      <w:pPr>
        <w:pStyle w:val="Listenabsatz"/>
        <w:numPr>
          <w:ilvl w:val="0"/>
          <w:numId w:val="1"/>
        </w:numPr>
      </w:pPr>
      <w:r>
        <w:t>Versuchen Sie den Schnee möglichst zu schieben statt zu schaufeln. So entlasten Sie Ihre Wirbelsäule.</w:t>
      </w:r>
    </w:p>
    <w:p w14:paraId="3702206E" w14:textId="77777777" w:rsidR="00250DDD" w:rsidRDefault="00250DDD" w:rsidP="00250DDD"/>
    <w:p w14:paraId="67A2F80C" w14:textId="77777777" w:rsidR="00250DDD" w:rsidRPr="00C55A76" w:rsidRDefault="00250DDD" w:rsidP="00250DDD">
      <w:pPr>
        <w:rPr>
          <w:sz w:val="26"/>
          <w:szCs w:val="26"/>
        </w:rPr>
      </w:pPr>
      <w:r>
        <w:rPr>
          <w:sz w:val="26"/>
          <w:szCs w:val="26"/>
        </w:rPr>
        <w:t>Fotos und Bildtext:</w:t>
      </w:r>
      <w:bookmarkStart w:id="0" w:name="_GoBack"/>
      <w:bookmarkEnd w:id="0"/>
    </w:p>
    <w:p w14:paraId="7212C743" w14:textId="77777777" w:rsidR="00250DDD" w:rsidRDefault="00250DDD" w:rsidP="00250DDD">
      <w:r>
        <w:rPr>
          <w:b/>
        </w:rPr>
        <w:t>Berndt_Geier</w:t>
      </w:r>
      <w:r w:rsidRPr="00F95BBE">
        <w:rPr>
          <w:b/>
        </w:rPr>
        <w:t>.jpg</w:t>
      </w:r>
      <w:r>
        <w:t xml:space="preserve"> – Berndt Geier, Leiter der Sicherheitsfachkräfte des AMD Salzburg, hat für diesen Winter zehn Tipps zum Schneeräumen zusammengestellt. (Foto: AVOS/Manuel Bukovics)</w:t>
      </w:r>
    </w:p>
    <w:p w14:paraId="539A1E54" w14:textId="43583C99" w:rsidR="00250DDD" w:rsidRDefault="00250DDD" w:rsidP="00250DDD">
      <w:r w:rsidRPr="0033014E">
        <w:rPr>
          <w:b/>
        </w:rPr>
        <w:t>Schneeschaufeln_Symbolfoto.jpg</w:t>
      </w:r>
      <w:r>
        <w:t xml:space="preserve"> – Auch ein notwendiges Übel wie das Schnee</w:t>
      </w:r>
      <w:r w:rsidR="00C35934">
        <w:t>räumen</w:t>
      </w:r>
      <w:r>
        <w:t xml:space="preserve"> muss nicht unbedingt zur Qual werden. (Foto: unsplash.com/Filip </w:t>
      </w:r>
      <w:proofErr w:type="spellStart"/>
      <w:r>
        <w:t>Mroz</w:t>
      </w:r>
      <w:proofErr w:type="spellEnd"/>
      <w:r>
        <w:t>)</w:t>
      </w:r>
    </w:p>
    <w:p w14:paraId="49C67DA7" w14:textId="5ECF4F0D" w:rsidR="00250DDD" w:rsidRDefault="00250DDD" w:rsidP="00250DDD"/>
    <w:p w14:paraId="52188854" w14:textId="1232D9DB" w:rsidR="00250DDD" w:rsidRDefault="00250DDD" w:rsidP="00250DDD"/>
    <w:p w14:paraId="43DC6A25" w14:textId="77777777" w:rsidR="00250DDD" w:rsidRDefault="00250DDD" w:rsidP="00250DDD"/>
    <w:p w14:paraId="32229528" w14:textId="0FB5FC3B" w:rsidR="00250DDD" w:rsidRDefault="00250DDD" w:rsidP="00250DDD">
      <w:r>
        <w:rPr>
          <w:sz w:val="26"/>
          <w:szCs w:val="26"/>
        </w:rPr>
        <w:lastRenderedPageBreak/>
        <w:t>Kontakt für Rückfragen:</w:t>
      </w:r>
    </w:p>
    <w:p w14:paraId="73C0ED14" w14:textId="77777777" w:rsidR="00250DDD" w:rsidRPr="00BB2B29" w:rsidRDefault="00250DDD" w:rsidP="00250DDD">
      <w:pPr>
        <w:rPr>
          <w:rFonts w:asciiTheme="minorHAnsi" w:eastAsiaTheme="minorEastAsia" w:hAnsiTheme="minorHAnsi" w:cs="Calibri"/>
          <w:b/>
          <w:noProof/>
          <w:lang w:eastAsia="de-DE"/>
        </w:rPr>
      </w:pPr>
      <w:r w:rsidRPr="00BB2B29">
        <w:rPr>
          <w:rFonts w:eastAsiaTheme="minorEastAsia" w:cs="Calibri"/>
          <w:b/>
          <w:noProof/>
          <w:lang w:eastAsia="de-DE"/>
        </w:rPr>
        <w:t>Manuel Bukovics, BA</w:t>
      </w:r>
    </w:p>
    <w:p w14:paraId="4B541865" w14:textId="77777777" w:rsidR="00250DDD" w:rsidRPr="00BB2B29" w:rsidRDefault="00250DDD" w:rsidP="00250DDD">
      <w:pPr>
        <w:rPr>
          <w:rFonts w:eastAsiaTheme="minorEastAsia" w:cs="Calibri"/>
          <w:noProof/>
          <w:color w:val="7F7F7F"/>
          <w:szCs w:val="20"/>
          <w:lang w:eastAsia="de-DE"/>
        </w:rPr>
      </w:pPr>
      <w:r>
        <w:rPr>
          <w:rFonts w:eastAsiaTheme="minorEastAsia" w:cs="Calibri"/>
          <w:noProof/>
          <w:color w:val="7F7F7F"/>
          <w:szCs w:val="20"/>
          <w:lang w:eastAsia="de-DE"/>
        </w:rPr>
        <w:t>Pressesprecher</w:t>
      </w:r>
    </w:p>
    <w:p w14:paraId="2F85986F" w14:textId="6745C985" w:rsidR="000C4F0C" w:rsidRDefault="000C4F0C" w:rsidP="000C4F0C">
      <w:pPr>
        <w:rPr>
          <w:lang w:eastAsia="de-DE"/>
        </w:rPr>
      </w:pPr>
      <w:r>
        <w:rPr>
          <w:rFonts w:cs="Noto Sans"/>
          <w:b/>
          <w:bCs/>
          <w:color w:val="00AEAE"/>
          <w:szCs w:val="20"/>
          <w:lang w:eastAsia="de-DE"/>
        </w:rPr>
        <w:t>AMD Salzburg – Gesellschaft für Arbeitsmedizin, </w:t>
      </w:r>
      <w:r>
        <w:rPr>
          <w:rFonts w:cs="Noto Sans"/>
          <w:b/>
          <w:bCs/>
          <w:color w:val="00AEAE"/>
          <w:szCs w:val="20"/>
          <w:lang w:eastAsia="de-DE"/>
        </w:rPr>
        <w:br/>
        <w:t>Sicherheitstechnik und Arbeitspsychologie GmbH</w:t>
      </w:r>
      <w:r w:rsidR="00250DDD">
        <w:rPr>
          <w:rFonts w:eastAsiaTheme="minorEastAsia" w:cs="Calibri"/>
          <w:b/>
          <w:bCs/>
          <w:noProof/>
          <w:color w:val="85BC22"/>
          <w:szCs w:val="20"/>
          <w:lang w:eastAsia="de-DE"/>
        </w:rPr>
        <w:br/>
      </w:r>
      <w:r w:rsidR="00250DDD">
        <w:rPr>
          <w:rFonts w:eastAsiaTheme="minorEastAsia" w:cs="Calibri"/>
          <w:noProof/>
          <w:color w:val="7F7F7F"/>
          <w:szCs w:val="20"/>
          <w:lang w:eastAsia="de-DE"/>
        </w:rPr>
        <w:t xml:space="preserve">Elisabethstraße 2 </w:t>
      </w:r>
      <w:r w:rsidR="00250DDD">
        <w:rPr>
          <w:rFonts w:eastAsiaTheme="minorEastAsia"/>
          <w:noProof/>
          <w:color w:val="7F7F7F"/>
          <w:szCs w:val="20"/>
          <w:lang w:eastAsia="de-AT"/>
        </w:rPr>
        <w:t xml:space="preserve">| </w:t>
      </w:r>
      <w:r w:rsidR="00250DDD">
        <w:rPr>
          <w:rFonts w:eastAsiaTheme="minorEastAsia" w:cs="Calibri"/>
          <w:noProof/>
          <w:color w:val="7F7F7F"/>
          <w:szCs w:val="20"/>
          <w:lang w:eastAsia="de-DE"/>
        </w:rPr>
        <w:t>5020 Salzburg</w:t>
      </w:r>
      <w:r w:rsidR="00250DDD">
        <w:rPr>
          <w:rFonts w:eastAsiaTheme="minorEastAsia" w:cs="Calibri"/>
          <w:noProof/>
          <w:color w:val="7F7F7F"/>
          <w:szCs w:val="20"/>
          <w:lang w:eastAsia="de-DE"/>
        </w:rPr>
        <w:br/>
      </w:r>
      <w:r>
        <w:rPr>
          <w:rFonts w:cs="Noto Sans"/>
          <w:b/>
          <w:bCs/>
          <w:color w:val="00AEAE"/>
          <w:szCs w:val="20"/>
          <w:lang w:eastAsia="de-DE"/>
        </w:rPr>
        <w:t xml:space="preserve">T:  </w:t>
      </w:r>
      <w:r w:rsidR="00250DDD">
        <w:rPr>
          <w:rFonts w:eastAsiaTheme="minorEastAsia" w:cs="Calibri"/>
          <w:noProof/>
          <w:szCs w:val="20"/>
          <w:lang w:eastAsia="de-DE"/>
        </w:rPr>
        <w:t xml:space="preserve">  </w:t>
      </w:r>
      <w:r w:rsidR="00250DDD">
        <w:rPr>
          <w:rFonts w:eastAsiaTheme="minorEastAsia" w:cs="Calibri"/>
          <w:noProof/>
          <w:color w:val="7F7F7F"/>
          <w:szCs w:val="20"/>
          <w:lang w:eastAsia="de-DE"/>
        </w:rPr>
        <w:t>+43 662 88 75 88 18</w:t>
      </w:r>
      <w:r w:rsidR="00250DDD">
        <w:rPr>
          <w:rFonts w:eastAsiaTheme="minorEastAsia" w:cs="Calibri"/>
          <w:noProof/>
          <w:color w:val="7F7F7F"/>
          <w:szCs w:val="20"/>
          <w:lang w:eastAsia="de-DE"/>
        </w:rPr>
        <w:br/>
      </w:r>
      <w:r>
        <w:rPr>
          <w:rFonts w:cs="Noto Sans"/>
          <w:b/>
          <w:bCs/>
          <w:color w:val="00AEAE"/>
          <w:szCs w:val="20"/>
          <w:lang w:eastAsia="de-DE"/>
        </w:rPr>
        <w:t xml:space="preserve">E:  </w:t>
      </w:r>
      <w:hyperlink r:id="rId7" w:history="1">
        <w:r w:rsidRPr="00943A51">
          <w:rPr>
            <w:rStyle w:val="Hyperlink"/>
            <w:rFonts w:eastAsiaTheme="minorEastAsia" w:cs="Calibri"/>
            <w:noProof/>
            <w:szCs w:val="20"/>
            <w:lang w:eastAsia="de-DE"/>
          </w:rPr>
          <w:t>manuel.bukovics@avos.at</w:t>
        </w:r>
      </w:hyperlink>
      <w:r>
        <w:rPr>
          <w:rFonts w:eastAsiaTheme="minorEastAsia" w:cs="Calibri"/>
          <w:noProof/>
          <w:szCs w:val="20"/>
          <w:lang w:eastAsia="de-DE"/>
        </w:rPr>
        <w:br/>
      </w:r>
      <w:r w:rsidRPr="000C4F0C">
        <w:rPr>
          <w:rFonts w:cs="Noto Sans"/>
          <w:b/>
          <w:bCs/>
          <w:color w:val="00AEAE"/>
          <w:szCs w:val="20"/>
          <w:lang w:eastAsia="de-DE"/>
        </w:rPr>
        <w:t>W:</w:t>
      </w:r>
      <w:r w:rsidRPr="000C4F0C">
        <w:rPr>
          <w:rFonts w:cs="Noto Sans"/>
          <w:b/>
          <w:bCs/>
          <w:szCs w:val="20"/>
          <w:lang w:eastAsia="de-DE"/>
        </w:rPr>
        <w:t xml:space="preserve"> </w:t>
      </w:r>
      <w:hyperlink r:id="rId8" w:history="1">
        <w:r w:rsidRPr="000C4F0C">
          <w:rPr>
            <w:rStyle w:val="Hyperlink"/>
            <w:rFonts w:cs="Noto Sans"/>
            <w:color w:val="7F7F7F"/>
            <w:szCs w:val="20"/>
            <w:lang w:eastAsia="de-DE"/>
          </w:rPr>
          <w:t>www.gesundessalzburg.at</w:t>
        </w:r>
      </w:hyperlink>
      <w:r w:rsidRPr="000C4F0C">
        <w:rPr>
          <w:rFonts w:cs="Noto Sans"/>
          <w:color w:val="7F7F7F"/>
          <w:szCs w:val="20"/>
          <w:u w:val="single"/>
          <w:lang w:eastAsia="de-DE"/>
        </w:rPr>
        <w:t xml:space="preserve"> </w:t>
      </w:r>
      <w:r w:rsidRPr="000C4F0C">
        <w:rPr>
          <w:rFonts w:cs="Noto Sans"/>
          <w:color w:val="7F7F7F"/>
          <w:szCs w:val="20"/>
          <w:lang w:eastAsia="de-AT"/>
        </w:rPr>
        <w:t>|</w:t>
      </w:r>
      <w:hyperlink r:id="rId9" w:history="1">
        <w:r w:rsidRPr="000C4F0C">
          <w:rPr>
            <w:rStyle w:val="Hyperlink"/>
            <w:rFonts w:cs="Noto Sans"/>
            <w:color w:val="7F7F7F"/>
            <w:szCs w:val="20"/>
            <w:lang w:eastAsia="de-DE"/>
          </w:rPr>
          <w:t>www.amd-sbg.at</w:t>
        </w:r>
      </w:hyperlink>
      <w:r>
        <w:rPr>
          <w:rFonts w:cs="Noto Sans"/>
          <w:lang w:eastAsia="de-DE"/>
        </w:rPr>
        <w:t xml:space="preserve"> </w:t>
      </w:r>
      <w:r>
        <w:rPr>
          <w:rFonts w:cs="Noto Sans"/>
          <w:lang w:eastAsia="de-DE"/>
        </w:rPr>
        <w:br/>
      </w:r>
      <w:r>
        <w:rPr>
          <w:rFonts w:cs="Noto Sans"/>
          <w:color w:val="7F7F7F"/>
          <w:szCs w:val="20"/>
          <w:lang w:eastAsia="de-DE"/>
        </w:rPr>
        <w:t>FN 482795v, Firmenbuchgericht Salzburg</w:t>
      </w:r>
    </w:p>
    <w:p w14:paraId="66893F8B" w14:textId="77777777" w:rsidR="000C4F0C" w:rsidRPr="000C4F0C" w:rsidRDefault="000C4F0C" w:rsidP="00250DDD">
      <w:pPr>
        <w:rPr>
          <w:rFonts w:cs="Noto Sans"/>
          <w:szCs w:val="20"/>
          <w:lang w:eastAsia="de-DE"/>
        </w:rPr>
      </w:pPr>
    </w:p>
    <w:p w14:paraId="3C33B0F2" w14:textId="77777777" w:rsidR="00250DDD" w:rsidRPr="00C50663" w:rsidRDefault="00250DDD" w:rsidP="00250DDD"/>
    <w:p w14:paraId="2617F9AD" w14:textId="77777777" w:rsidR="00250DDD" w:rsidRPr="00C55A76" w:rsidRDefault="00250DDD" w:rsidP="00250DDD">
      <w:pPr>
        <w:rPr>
          <w:sz w:val="26"/>
          <w:szCs w:val="26"/>
        </w:rPr>
      </w:pPr>
    </w:p>
    <w:p w14:paraId="4B85A759" w14:textId="7BB6ADB2" w:rsidR="002C064F" w:rsidRPr="00934544" w:rsidRDefault="002C064F" w:rsidP="00934544"/>
    <w:sectPr w:rsidR="002C064F" w:rsidRPr="00934544" w:rsidSect="00AE2E9C">
      <w:headerReference w:type="default" r:id="rId10"/>
      <w:headerReference w:type="first" r:id="rId11"/>
      <w:footerReference w:type="first" r:id="rId12"/>
      <w:pgSz w:w="11900" w:h="16840"/>
      <w:pgMar w:top="2127" w:right="1417" w:bottom="1701" w:left="1417" w:header="703" w:footer="7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47933" w14:textId="77777777" w:rsidR="008A7680" w:rsidRDefault="008A7680" w:rsidP="004C48EA">
      <w:r>
        <w:separator/>
      </w:r>
    </w:p>
  </w:endnote>
  <w:endnote w:type="continuationSeparator" w:id="0">
    <w:p w14:paraId="1E474A3D" w14:textId="77777777" w:rsidR="008A7680" w:rsidRDefault="008A7680" w:rsidP="004C4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w:altName w:val="Calibri"/>
    <w:panose1 w:val="020B0502040504020204"/>
    <w:charset w:val="00"/>
    <w:family w:val="swiss"/>
    <w:pitch w:val="variable"/>
    <w:sig w:usb0="E00082FF" w:usb1="400078FF" w:usb2="08000029"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7A043" w14:textId="5C2B69BE" w:rsidR="005729E4" w:rsidRDefault="005729E4" w:rsidP="005729E4">
    <w:pPr>
      <w:pStyle w:val="Fuzeile"/>
      <w:tabs>
        <w:tab w:val="clear" w:pos="4536"/>
        <w:tab w:val="clear" w:pos="9072"/>
        <w:tab w:val="left" w:pos="343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2CF5B7" w14:textId="77777777" w:rsidR="008A7680" w:rsidRDefault="008A7680" w:rsidP="004C48EA">
      <w:r>
        <w:separator/>
      </w:r>
    </w:p>
  </w:footnote>
  <w:footnote w:type="continuationSeparator" w:id="0">
    <w:p w14:paraId="2D56B7E8" w14:textId="77777777" w:rsidR="008A7680" w:rsidRDefault="008A7680" w:rsidP="004C4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05FC1" w14:textId="7B11269E" w:rsidR="004C48EA" w:rsidRDefault="004C48EA" w:rsidP="00154FC5">
    <w:pPr>
      <w:pStyle w:val="Kopfzeile"/>
      <w:tabs>
        <w:tab w:val="clear" w:pos="4536"/>
        <w:tab w:val="clear" w:pos="9072"/>
        <w:tab w:val="left" w:pos="535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DC8FA" w14:textId="1AC8C3F8" w:rsidR="00F25F21" w:rsidRDefault="00F25F21" w:rsidP="005729E4">
    <w:pPr>
      <w:pStyle w:val="Kopfzeile"/>
      <w:tabs>
        <w:tab w:val="clear" w:pos="4536"/>
        <w:tab w:val="clear" w:pos="9072"/>
        <w:tab w:val="right" w:pos="9066"/>
      </w:tabs>
    </w:pPr>
    <w:r>
      <w:rPr>
        <w:noProof/>
      </w:rPr>
      <w:drawing>
        <wp:anchor distT="0" distB="0" distL="114300" distR="114300" simplePos="0" relativeHeight="251659264" behindDoc="1" locked="0" layoutInCell="1" allowOverlap="1" wp14:anchorId="0953DB2E" wp14:editId="4D673B2D">
          <wp:simplePos x="0" y="0"/>
          <wp:positionH relativeFrom="page">
            <wp:align>left</wp:align>
          </wp:positionH>
          <wp:positionV relativeFrom="paragraph">
            <wp:posOffset>-827405</wp:posOffset>
          </wp:positionV>
          <wp:extent cx="7559675" cy="1121664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MD_2018_Briefpapier_A4_v4.pdf"/>
                  <pic:cNvPicPr/>
                </pic:nvPicPr>
                <pic:blipFill>
                  <a:blip r:embed="rId1">
                    <a:extLst>
                      <a:ext uri="{28A0092B-C50C-407E-A947-70E740481C1C}">
                        <a14:useLocalDpi xmlns:a14="http://schemas.microsoft.com/office/drawing/2010/main" val="0"/>
                      </a:ext>
                    </a:extLst>
                  </a:blip>
                  <a:stretch>
                    <a:fillRect/>
                  </a:stretch>
                </pic:blipFill>
                <pic:spPr>
                  <a:xfrm>
                    <a:off x="0" y="0"/>
                    <a:ext cx="7559675" cy="11216640"/>
                  </a:xfrm>
                  <a:prstGeom prst="rect">
                    <a:avLst/>
                  </a:prstGeom>
                </pic:spPr>
              </pic:pic>
            </a:graphicData>
          </a:graphic>
          <wp14:sizeRelH relativeFrom="margin">
            <wp14:pctWidth>0</wp14:pctWidth>
          </wp14:sizeRelH>
          <wp14:sizeRelV relativeFrom="margin">
            <wp14:pctHeight>0</wp14:pctHeight>
          </wp14:sizeRelV>
        </wp:anchor>
      </w:drawing>
    </w:r>
    <w:r w:rsidR="005729E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CD0520"/>
    <w:multiLevelType w:val="hybridMultilevel"/>
    <w:tmpl w:val="7D2ED57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8EA"/>
    <w:rsid w:val="0005327D"/>
    <w:rsid w:val="000C4F0C"/>
    <w:rsid w:val="000F3A0A"/>
    <w:rsid w:val="00154FC5"/>
    <w:rsid w:val="00194B3E"/>
    <w:rsid w:val="00250DDD"/>
    <w:rsid w:val="002C064F"/>
    <w:rsid w:val="00350214"/>
    <w:rsid w:val="003D7F96"/>
    <w:rsid w:val="003E1884"/>
    <w:rsid w:val="004C48EA"/>
    <w:rsid w:val="005229F8"/>
    <w:rsid w:val="0055157F"/>
    <w:rsid w:val="005729E4"/>
    <w:rsid w:val="005C486F"/>
    <w:rsid w:val="0069277D"/>
    <w:rsid w:val="00834121"/>
    <w:rsid w:val="00875417"/>
    <w:rsid w:val="00876771"/>
    <w:rsid w:val="00880F44"/>
    <w:rsid w:val="008A7680"/>
    <w:rsid w:val="0090400F"/>
    <w:rsid w:val="00934544"/>
    <w:rsid w:val="009361AB"/>
    <w:rsid w:val="00950BF9"/>
    <w:rsid w:val="009548B4"/>
    <w:rsid w:val="009D1B07"/>
    <w:rsid w:val="00A26478"/>
    <w:rsid w:val="00AD2EAD"/>
    <w:rsid w:val="00AE2E9C"/>
    <w:rsid w:val="00B11F94"/>
    <w:rsid w:val="00C05A0F"/>
    <w:rsid w:val="00C31E51"/>
    <w:rsid w:val="00C336D1"/>
    <w:rsid w:val="00C35934"/>
    <w:rsid w:val="00C36CD5"/>
    <w:rsid w:val="00CA3FD5"/>
    <w:rsid w:val="00CB6D06"/>
    <w:rsid w:val="00D66EEB"/>
    <w:rsid w:val="00D90AA5"/>
    <w:rsid w:val="00DE2971"/>
    <w:rsid w:val="00E306BC"/>
    <w:rsid w:val="00EA1557"/>
    <w:rsid w:val="00F25F21"/>
    <w:rsid w:val="00F505F9"/>
    <w:rsid w:val="00F61C69"/>
    <w:rsid w:val="00F67F9D"/>
    <w:rsid w:val="00F81ADE"/>
    <w:rsid w:val="00FC21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C5733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934544"/>
    <w:pPr>
      <w:spacing w:after="140" w:line="260" w:lineRule="atLeast"/>
    </w:pPr>
    <w:rPr>
      <w:rFonts w:ascii="Noto Sans" w:hAnsi="Noto Sans"/>
      <w:sz w:val="20"/>
    </w:rPr>
  </w:style>
  <w:style w:type="paragraph" w:styleId="berschrift1">
    <w:name w:val="heading 1"/>
    <w:basedOn w:val="Standard"/>
    <w:next w:val="Standard"/>
    <w:link w:val="berschrift1Zchn"/>
    <w:uiPriority w:val="9"/>
    <w:qFormat/>
    <w:rsid w:val="00934544"/>
    <w:pPr>
      <w:keepNext/>
      <w:keepLines/>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934544"/>
    <w:pPr>
      <w:keepNext/>
      <w:keepLines/>
      <w:outlineLvl w:val="1"/>
    </w:pPr>
    <w:rPr>
      <w:rFonts w:eastAsiaTheme="majorEastAsia"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48EA"/>
    <w:pPr>
      <w:tabs>
        <w:tab w:val="center" w:pos="4536"/>
        <w:tab w:val="right" w:pos="9072"/>
      </w:tabs>
    </w:pPr>
  </w:style>
  <w:style w:type="character" w:customStyle="1" w:styleId="KopfzeileZchn">
    <w:name w:val="Kopfzeile Zchn"/>
    <w:basedOn w:val="Absatz-Standardschriftart"/>
    <w:link w:val="Kopfzeile"/>
    <w:uiPriority w:val="99"/>
    <w:rsid w:val="004C48EA"/>
  </w:style>
  <w:style w:type="paragraph" w:styleId="Fuzeile">
    <w:name w:val="footer"/>
    <w:basedOn w:val="Standard"/>
    <w:link w:val="FuzeileZchn"/>
    <w:uiPriority w:val="99"/>
    <w:unhideWhenUsed/>
    <w:rsid w:val="004C48EA"/>
    <w:pPr>
      <w:tabs>
        <w:tab w:val="center" w:pos="4536"/>
        <w:tab w:val="right" w:pos="9072"/>
      </w:tabs>
    </w:pPr>
  </w:style>
  <w:style w:type="character" w:customStyle="1" w:styleId="FuzeileZchn">
    <w:name w:val="Fußzeile Zchn"/>
    <w:basedOn w:val="Absatz-Standardschriftart"/>
    <w:link w:val="Fuzeile"/>
    <w:uiPriority w:val="99"/>
    <w:rsid w:val="004C48EA"/>
  </w:style>
  <w:style w:type="paragraph" w:styleId="Sprechblasentext">
    <w:name w:val="Balloon Text"/>
    <w:basedOn w:val="Standard"/>
    <w:link w:val="SprechblasentextZchn"/>
    <w:uiPriority w:val="99"/>
    <w:semiHidden/>
    <w:unhideWhenUsed/>
    <w:rsid w:val="00EA1557"/>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A1557"/>
    <w:rPr>
      <w:rFonts w:ascii="Times New Roman" w:hAnsi="Times New Roman" w:cs="Times New Roman"/>
      <w:sz w:val="18"/>
      <w:szCs w:val="18"/>
    </w:rPr>
  </w:style>
  <w:style w:type="paragraph" w:customStyle="1" w:styleId="XAMDFileName6ptRechts">
    <w:name w:val="X AMD FileName 6 pt Rechts"/>
    <w:basedOn w:val="Standard"/>
    <w:rsid w:val="00F25F21"/>
    <w:pPr>
      <w:spacing w:after="280"/>
      <w:ind w:right="-35"/>
      <w:jc w:val="right"/>
    </w:pPr>
    <w:rPr>
      <w:rFonts w:ascii="Trebuchet MS" w:eastAsia="Times New Roman" w:hAnsi="Trebuchet MS" w:cs="Times New Roman"/>
      <w:sz w:val="12"/>
      <w:szCs w:val="20"/>
      <w:lang w:eastAsia="de-DE"/>
    </w:rPr>
  </w:style>
  <w:style w:type="character" w:customStyle="1" w:styleId="berschrift1Zchn">
    <w:name w:val="Überschrift 1 Zchn"/>
    <w:basedOn w:val="Absatz-Standardschriftart"/>
    <w:link w:val="berschrift1"/>
    <w:uiPriority w:val="9"/>
    <w:rsid w:val="00934544"/>
    <w:rPr>
      <w:rFonts w:ascii="Noto Sans" w:eastAsiaTheme="majorEastAsia" w:hAnsi="Noto Sans" w:cstheme="majorBidi"/>
      <w:b/>
      <w:sz w:val="32"/>
      <w:szCs w:val="32"/>
    </w:rPr>
  </w:style>
  <w:style w:type="character" w:customStyle="1" w:styleId="berschrift2Zchn">
    <w:name w:val="Überschrift 2 Zchn"/>
    <w:basedOn w:val="Absatz-Standardschriftart"/>
    <w:link w:val="berschrift2"/>
    <w:uiPriority w:val="9"/>
    <w:rsid w:val="00934544"/>
    <w:rPr>
      <w:rFonts w:ascii="Noto Sans" w:eastAsiaTheme="majorEastAsia" w:hAnsi="Noto Sans" w:cstheme="majorBidi"/>
      <w:sz w:val="26"/>
      <w:szCs w:val="26"/>
    </w:rPr>
  </w:style>
  <w:style w:type="character" w:styleId="Hyperlink">
    <w:name w:val="Hyperlink"/>
    <w:basedOn w:val="Absatz-Standardschriftart"/>
    <w:uiPriority w:val="99"/>
    <w:unhideWhenUsed/>
    <w:rsid w:val="00250DDD"/>
    <w:rPr>
      <w:color w:val="0000FF"/>
      <w:u w:val="single"/>
    </w:rPr>
  </w:style>
  <w:style w:type="paragraph" w:styleId="Listenabsatz">
    <w:name w:val="List Paragraph"/>
    <w:basedOn w:val="Standard"/>
    <w:uiPriority w:val="34"/>
    <w:qFormat/>
    <w:rsid w:val="00250DDD"/>
    <w:pPr>
      <w:ind w:left="720"/>
      <w:contextualSpacing/>
    </w:pPr>
  </w:style>
  <w:style w:type="character" w:styleId="NichtaufgelsteErwhnung">
    <w:name w:val="Unresolved Mention"/>
    <w:basedOn w:val="Absatz-Standardschriftart"/>
    <w:uiPriority w:val="99"/>
    <w:rsid w:val="000C4F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672686">
      <w:bodyDiv w:val="1"/>
      <w:marLeft w:val="0"/>
      <w:marRight w:val="0"/>
      <w:marTop w:val="0"/>
      <w:marBottom w:val="0"/>
      <w:divBdr>
        <w:top w:val="none" w:sz="0" w:space="0" w:color="auto"/>
        <w:left w:val="none" w:sz="0" w:space="0" w:color="auto"/>
        <w:bottom w:val="none" w:sz="0" w:space="0" w:color="auto"/>
        <w:right w:val="none" w:sz="0" w:space="0" w:color="auto"/>
      </w:divBdr>
    </w:div>
    <w:div w:id="1343047764">
      <w:bodyDiv w:val="1"/>
      <w:marLeft w:val="0"/>
      <w:marRight w:val="0"/>
      <w:marTop w:val="0"/>
      <w:marBottom w:val="0"/>
      <w:divBdr>
        <w:top w:val="none" w:sz="0" w:space="0" w:color="auto"/>
        <w:left w:val="none" w:sz="0" w:space="0" w:color="auto"/>
        <w:bottom w:val="none" w:sz="0" w:space="0" w:color="auto"/>
        <w:right w:val="none" w:sz="0" w:space="0" w:color="auto"/>
      </w:divBdr>
    </w:div>
    <w:div w:id="185279689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sundessalzburg.a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nuel.bukovics@avos.a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md-sbg.at/"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2251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Manuel Bukovics</cp:lastModifiedBy>
  <cp:revision>14</cp:revision>
  <cp:lastPrinted>2019-11-14T10:46:00Z</cp:lastPrinted>
  <dcterms:created xsi:type="dcterms:W3CDTF">2019-07-15T13:30:00Z</dcterms:created>
  <dcterms:modified xsi:type="dcterms:W3CDTF">2019-11-14T11:00:00Z</dcterms:modified>
</cp:coreProperties>
</file>