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79A9E" w14:textId="77777777" w:rsidR="003C52E1" w:rsidRP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b/>
          <w:sz w:val="32"/>
          <w:szCs w:val="32"/>
          <w:lang w:val="de"/>
        </w:rPr>
      </w:pPr>
      <w:r w:rsidRPr="003C52E1">
        <w:rPr>
          <w:rFonts w:cs="Noto Sans"/>
          <w:b/>
          <w:sz w:val="32"/>
          <w:szCs w:val="32"/>
          <w:lang w:val="de"/>
        </w:rPr>
        <w:t>Wann gilt Covid-19 als Berufskrankheit?</w:t>
      </w:r>
    </w:p>
    <w:p w14:paraId="54335E7D" w14:textId="77777777" w:rsid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</w:p>
    <w:p w14:paraId="51BCB900" w14:textId="1C3F424C" w:rsidR="003C52E1" w:rsidRP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 w:val="26"/>
          <w:szCs w:val="26"/>
          <w:lang w:val="de"/>
        </w:rPr>
      </w:pPr>
      <w:r w:rsidRPr="003C52E1">
        <w:rPr>
          <w:rFonts w:cs="Noto Sans"/>
          <w:sz w:val="26"/>
          <w:szCs w:val="26"/>
          <w:lang w:val="de"/>
        </w:rPr>
        <w:t xml:space="preserve">Covid-19 hat als Infektionskrankheit auf der Liste der Berufskrankheiten Einzug gehalten. </w:t>
      </w:r>
      <w:r w:rsidR="00392C58">
        <w:rPr>
          <w:rFonts w:cs="Noto Sans"/>
          <w:sz w:val="26"/>
          <w:szCs w:val="26"/>
          <w:lang w:val="de"/>
        </w:rPr>
        <w:t>W</w:t>
      </w:r>
      <w:r w:rsidRPr="003C52E1">
        <w:rPr>
          <w:rFonts w:cs="Noto Sans"/>
          <w:sz w:val="26"/>
          <w:szCs w:val="26"/>
          <w:lang w:val="de"/>
        </w:rPr>
        <w:t>ann kann das geltend gemacht werden?</w:t>
      </w:r>
    </w:p>
    <w:p w14:paraId="50121BCD" w14:textId="77777777" w:rsid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</w:p>
    <w:p w14:paraId="53F57DC4" w14:textId="38955707" w:rsid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  <w:r>
        <w:rPr>
          <w:rFonts w:cs="Noto Sans"/>
          <w:szCs w:val="20"/>
          <w:lang w:val="de"/>
        </w:rPr>
        <w:t>Eine Ansteckung mit SARS-CoV-2 – besser bekannt als Covid-19-Erkrankung – muss</w:t>
      </w:r>
      <w:r w:rsidR="00392C58">
        <w:rPr>
          <w:rFonts w:cs="Noto Sans"/>
          <w:szCs w:val="20"/>
          <w:lang w:val="de"/>
        </w:rPr>
        <w:t xml:space="preserve"> </w:t>
      </w:r>
      <w:r>
        <w:rPr>
          <w:rFonts w:cs="Noto Sans"/>
          <w:szCs w:val="20"/>
          <w:lang w:val="de"/>
        </w:rPr>
        <w:t>den Behörden</w:t>
      </w:r>
      <w:r w:rsidR="00392C58">
        <w:rPr>
          <w:rFonts w:cs="Noto Sans"/>
          <w:szCs w:val="20"/>
          <w:lang w:val="de"/>
        </w:rPr>
        <w:t xml:space="preserve"> immer</w:t>
      </w:r>
      <w:r w:rsidR="008673FF">
        <w:rPr>
          <w:rFonts w:cs="Noto Sans"/>
          <w:szCs w:val="20"/>
          <w:lang w:val="de"/>
        </w:rPr>
        <w:t xml:space="preserve"> binnen 24 Stunden</w:t>
      </w:r>
      <w:r>
        <w:rPr>
          <w:rFonts w:cs="Noto Sans"/>
          <w:szCs w:val="20"/>
          <w:lang w:val="de"/>
        </w:rPr>
        <w:t xml:space="preserve"> gemeldet werden.</w:t>
      </w:r>
      <w:r w:rsidR="00392C58">
        <w:rPr>
          <w:rFonts w:cs="Noto Sans"/>
          <w:szCs w:val="20"/>
          <w:lang w:val="de"/>
        </w:rPr>
        <w:t xml:space="preserve"> </w:t>
      </w:r>
      <w:proofErr w:type="spellStart"/>
      <w:r w:rsidR="00392C58">
        <w:rPr>
          <w:rFonts w:cs="Noto Sans"/>
          <w:szCs w:val="20"/>
          <w:lang w:val="de"/>
        </w:rPr>
        <w:t>Ärzt</w:t>
      </w:r>
      <w:proofErr w:type="spellEnd"/>
      <w:r w:rsidR="00392C58">
        <w:rPr>
          <w:rFonts w:cs="Noto Sans"/>
          <w:szCs w:val="20"/>
          <w:lang w:val="de"/>
        </w:rPr>
        <w:t xml:space="preserve">*innen sind durch das </w:t>
      </w:r>
      <w:proofErr w:type="spellStart"/>
      <w:r w:rsidR="00392C58">
        <w:rPr>
          <w:rFonts w:cs="Noto Sans"/>
          <w:szCs w:val="20"/>
          <w:lang w:val="de"/>
        </w:rPr>
        <w:t>Epidemiegesetz</w:t>
      </w:r>
      <w:proofErr w:type="spellEnd"/>
      <w:r w:rsidR="00392C58">
        <w:rPr>
          <w:rFonts w:cs="Noto Sans"/>
          <w:szCs w:val="20"/>
          <w:lang w:val="de"/>
        </w:rPr>
        <w:t xml:space="preserve"> dazu verpflichtet. Beim</w:t>
      </w:r>
      <w:r>
        <w:rPr>
          <w:rFonts w:cs="Noto Sans"/>
          <w:szCs w:val="20"/>
          <w:lang w:val="de"/>
        </w:rPr>
        <w:t xml:space="preserve"> Verdacht einer Berufskrankheit m</w:t>
      </w:r>
      <w:r w:rsidR="00392C58">
        <w:rPr>
          <w:rFonts w:cs="Noto Sans"/>
          <w:szCs w:val="20"/>
          <w:lang w:val="de"/>
        </w:rPr>
        <w:t>ü</w:t>
      </w:r>
      <w:r>
        <w:rPr>
          <w:rFonts w:cs="Noto Sans"/>
          <w:szCs w:val="20"/>
          <w:lang w:val="de"/>
        </w:rPr>
        <w:t>ss</w:t>
      </w:r>
      <w:r w:rsidR="00392C58">
        <w:rPr>
          <w:rFonts w:cs="Noto Sans"/>
          <w:szCs w:val="20"/>
          <w:lang w:val="de"/>
        </w:rPr>
        <w:t>en</w:t>
      </w:r>
      <w:r>
        <w:rPr>
          <w:rFonts w:cs="Noto Sans"/>
          <w:szCs w:val="20"/>
          <w:lang w:val="de"/>
        </w:rPr>
        <w:t xml:space="preserve"> Arbeitgeber*innen </w:t>
      </w:r>
      <w:r w:rsidR="00392C58">
        <w:rPr>
          <w:rFonts w:cs="Noto Sans"/>
          <w:szCs w:val="20"/>
          <w:lang w:val="de"/>
        </w:rPr>
        <w:t>aktiv werden</w:t>
      </w:r>
      <w:r>
        <w:rPr>
          <w:rFonts w:cs="Noto Sans"/>
          <w:szCs w:val="20"/>
          <w:lang w:val="de"/>
        </w:rPr>
        <w:t>. In einigen Bereichen zählen hier Infektionskrankheiten – und somit auch Covid-19 – dazu</w:t>
      </w:r>
      <w:r w:rsidR="00392C58">
        <w:rPr>
          <w:rFonts w:cs="Noto Sans"/>
          <w:szCs w:val="20"/>
          <w:lang w:val="de"/>
        </w:rPr>
        <w:t xml:space="preserve">. </w:t>
      </w:r>
      <w:r>
        <w:rPr>
          <w:rFonts w:cs="Noto Sans"/>
          <w:szCs w:val="20"/>
          <w:lang w:val="de"/>
        </w:rPr>
        <w:t xml:space="preserve">Allerdings </w:t>
      </w:r>
      <w:r w:rsidR="00392C58">
        <w:rPr>
          <w:rFonts w:cs="Noto Sans"/>
          <w:szCs w:val="20"/>
          <w:lang w:val="de"/>
        </w:rPr>
        <w:t xml:space="preserve">geht </w:t>
      </w:r>
      <w:r>
        <w:rPr>
          <w:rFonts w:cs="Noto Sans"/>
          <w:szCs w:val="20"/>
          <w:lang w:val="de"/>
        </w:rPr>
        <w:t>diese Meldung dann an die jeweilige Unfallversicherungsanstalt</w:t>
      </w:r>
      <w:r w:rsidR="00392C58">
        <w:rPr>
          <w:rFonts w:cs="Noto Sans"/>
          <w:szCs w:val="20"/>
          <w:lang w:val="de"/>
        </w:rPr>
        <w:t xml:space="preserve"> – die AUVA, die </w:t>
      </w:r>
      <w:r w:rsidR="008673FF">
        <w:rPr>
          <w:rFonts w:cs="Noto Sans"/>
          <w:szCs w:val="20"/>
          <w:lang w:val="de"/>
        </w:rPr>
        <w:t>BVAEB</w:t>
      </w:r>
      <w:r w:rsidR="00392C58">
        <w:rPr>
          <w:rFonts w:cs="Noto Sans"/>
          <w:szCs w:val="20"/>
          <w:lang w:val="de"/>
        </w:rPr>
        <w:t xml:space="preserve"> oder die SVS – </w:t>
      </w:r>
      <w:r>
        <w:rPr>
          <w:rFonts w:cs="Noto Sans"/>
          <w:szCs w:val="20"/>
          <w:lang w:val="de"/>
        </w:rPr>
        <w:t xml:space="preserve">und nicht an die Behörden. Sowohl die behandelnden </w:t>
      </w:r>
      <w:proofErr w:type="spellStart"/>
      <w:r>
        <w:rPr>
          <w:rFonts w:cs="Noto Sans"/>
          <w:szCs w:val="20"/>
          <w:lang w:val="de"/>
        </w:rPr>
        <w:t>Ärzt</w:t>
      </w:r>
      <w:proofErr w:type="spellEnd"/>
      <w:r>
        <w:rPr>
          <w:rFonts w:cs="Noto Sans"/>
          <w:szCs w:val="20"/>
          <w:lang w:val="de"/>
        </w:rPr>
        <w:t xml:space="preserve">*innen selbst als auch Arbeitsmediziner*innen unterstützen Unternehmen gerne bei dieser Aufgabe. </w:t>
      </w:r>
    </w:p>
    <w:p w14:paraId="5438711F" w14:textId="77777777" w:rsidR="008673FF" w:rsidRDefault="008673FF" w:rsidP="003C52E1">
      <w:p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</w:p>
    <w:p w14:paraId="0BE6B0E2" w14:textId="77777777" w:rsidR="003C52E1" w:rsidRP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 w:val="26"/>
          <w:szCs w:val="26"/>
          <w:lang w:val="de"/>
        </w:rPr>
      </w:pPr>
      <w:r w:rsidRPr="003C52E1">
        <w:rPr>
          <w:rFonts w:cs="Noto Sans"/>
          <w:sz w:val="26"/>
          <w:szCs w:val="26"/>
          <w:lang w:val="de"/>
        </w:rPr>
        <w:t>Bestätigte Fälle im beruflichen Kontext immer melden</w:t>
      </w:r>
    </w:p>
    <w:p w14:paraId="605E05F6" w14:textId="01A23FF1" w:rsid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  <w:r>
        <w:rPr>
          <w:rFonts w:cs="Noto Sans"/>
          <w:szCs w:val="20"/>
          <w:lang w:val="de"/>
        </w:rPr>
        <w:t xml:space="preserve">Wichtig für die Meldung als Berufskrankheit ist, dass ein </w:t>
      </w:r>
      <w:r w:rsidRPr="00392C58">
        <w:rPr>
          <w:rFonts w:cs="Noto Sans"/>
          <w:b/>
          <w:szCs w:val="20"/>
          <w:lang w:val="de"/>
        </w:rPr>
        <w:t>beruflicher Kontext klar nachgewiesen</w:t>
      </w:r>
      <w:r>
        <w:rPr>
          <w:rFonts w:cs="Noto Sans"/>
          <w:szCs w:val="20"/>
          <w:lang w:val="de"/>
        </w:rPr>
        <w:t xml:space="preserve"> werden kann. Und genau hier ist es oft schwierig, festzustellen, ob eine Infektion beruflich erfolgt ist. Im „Allgemeinen Sozialversicherungsgesetz” werden im Punkt 38 unter anderem explizit Arbeitsbereiche wie Krankenhäuser, Heil- und Pflegeanstalten, Schulen, Kindergärten und Säuglingskrippen, Laboratorien und Justizanstalten genannt.</w:t>
      </w:r>
      <w:r w:rsidR="00392C58">
        <w:rPr>
          <w:rFonts w:cs="Noto Sans"/>
          <w:szCs w:val="20"/>
          <w:lang w:val="de"/>
        </w:rPr>
        <w:t xml:space="preserve"> </w:t>
      </w:r>
      <w:r>
        <w:rPr>
          <w:rFonts w:cs="Noto Sans"/>
          <w:szCs w:val="20"/>
          <w:lang w:val="de"/>
        </w:rPr>
        <w:t>Doch auch bei einem Taxifahrer, der sich zum Beispiel durch einen infizierten Fahrgast ansteckt, kann Covid-19 als Berufskrankheit gelten</w:t>
      </w:r>
      <w:r w:rsidR="00392C58">
        <w:rPr>
          <w:rFonts w:cs="Noto Sans"/>
          <w:szCs w:val="20"/>
          <w:lang w:val="de"/>
        </w:rPr>
        <w:t>, sofern der Fall entsprechend dokumentiert ist.</w:t>
      </w:r>
      <w:r>
        <w:rPr>
          <w:rFonts w:cs="Noto Sans"/>
          <w:szCs w:val="20"/>
          <w:lang w:val="de"/>
        </w:rPr>
        <w:t xml:space="preserve"> Der Verlauf der Krankheit spielt dabei keine Rolle</w:t>
      </w:r>
      <w:r w:rsidR="00392C58">
        <w:rPr>
          <w:rFonts w:cs="Noto Sans"/>
          <w:szCs w:val="20"/>
          <w:lang w:val="de"/>
        </w:rPr>
        <w:t>. Selbst</w:t>
      </w:r>
      <w:r>
        <w:rPr>
          <w:rFonts w:cs="Noto Sans"/>
          <w:szCs w:val="20"/>
          <w:lang w:val="de"/>
        </w:rPr>
        <w:t xml:space="preserve"> ein</w:t>
      </w:r>
      <w:r w:rsidR="001A5B4C">
        <w:rPr>
          <w:rFonts w:cs="Noto Sans"/>
          <w:szCs w:val="20"/>
          <w:lang w:val="de"/>
        </w:rPr>
        <w:t>e</w:t>
      </w:r>
      <w:r>
        <w:rPr>
          <w:rFonts w:cs="Noto Sans"/>
          <w:szCs w:val="20"/>
          <w:lang w:val="de"/>
        </w:rPr>
        <w:t xml:space="preserve"> milde </w:t>
      </w:r>
      <w:r w:rsidR="001A5B4C">
        <w:rPr>
          <w:rFonts w:cs="Noto Sans"/>
          <w:szCs w:val="20"/>
          <w:lang w:val="de"/>
        </w:rPr>
        <w:t>Form</w:t>
      </w:r>
      <w:r>
        <w:rPr>
          <w:rFonts w:cs="Noto Sans"/>
          <w:szCs w:val="20"/>
          <w:lang w:val="de"/>
        </w:rPr>
        <w:t xml:space="preserve"> ohne ärztliche Behandlung </w:t>
      </w:r>
      <w:r w:rsidR="00392C58">
        <w:rPr>
          <w:rFonts w:cs="Noto Sans"/>
          <w:szCs w:val="20"/>
          <w:lang w:val="de"/>
        </w:rPr>
        <w:t xml:space="preserve">sollte </w:t>
      </w:r>
      <w:r>
        <w:rPr>
          <w:rFonts w:cs="Noto Sans"/>
          <w:szCs w:val="20"/>
          <w:lang w:val="de"/>
        </w:rPr>
        <w:t>auf jeden Fall gemeldet werden, da auch hier Spätfolgen auftreten können.</w:t>
      </w:r>
    </w:p>
    <w:p w14:paraId="5F4B7075" w14:textId="77777777" w:rsidR="009B13E6" w:rsidRDefault="009B13E6" w:rsidP="003C52E1">
      <w:pPr>
        <w:autoSpaceDE w:val="0"/>
        <w:autoSpaceDN w:val="0"/>
        <w:adjustRightInd w:val="0"/>
        <w:spacing w:line="276" w:lineRule="auto"/>
        <w:rPr>
          <w:rFonts w:cs="Noto Sans"/>
          <w:sz w:val="26"/>
          <w:szCs w:val="26"/>
          <w:lang w:val="de"/>
        </w:rPr>
      </w:pPr>
    </w:p>
    <w:p w14:paraId="121799BE" w14:textId="05F33BD8" w:rsidR="003C52E1" w:rsidRP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 w:val="26"/>
          <w:szCs w:val="26"/>
          <w:lang w:val="de"/>
        </w:rPr>
      </w:pPr>
      <w:r w:rsidRPr="003C52E1">
        <w:rPr>
          <w:rFonts w:cs="Noto Sans"/>
          <w:sz w:val="26"/>
          <w:szCs w:val="26"/>
          <w:lang w:val="de"/>
        </w:rPr>
        <w:t>Bild und Bildtext</w:t>
      </w:r>
    </w:p>
    <w:p w14:paraId="057CB151" w14:textId="6C263209" w:rsid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  <w:r>
        <w:rPr>
          <w:rFonts w:cs="Noto Sans"/>
          <w:szCs w:val="20"/>
          <w:lang w:val="de"/>
        </w:rPr>
        <w:t>Dr_Sedlmeyer.jpg – Dr. Franz Sedlmeyer, MSc, ist ärztlicher Leiter des AMD Salzburg, dem größten arbeitsmedizinischen Zentrum Westösterreichs. (Foto: Markus Huber)</w:t>
      </w:r>
    </w:p>
    <w:p w14:paraId="0F4B0991" w14:textId="5542173C" w:rsidR="003C52E1" w:rsidRPr="003C52E1" w:rsidRDefault="003C52E1" w:rsidP="003C52E1">
      <w:pPr>
        <w:autoSpaceDE w:val="0"/>
        <w:autoSpaceDN w:val="0"/>
        <w:adjustRightInd w:val="0"/>
        <w:spacing w:line="276" w:lineRule="auto"/>
        <w:rPr>
          <w:rFonts w:cs="Noto Sans"/>
          <w:sz w:val="26"/>
          <w:szCs w:val="26"/>
          <w:lang w:val="de"/>
        </w:rPr>
      </w:pPr>
      <w:r w:rsidRPr="003C52E1">
        <w:rPr>
          <w:rFonts w:cs="Noto Sans"/>
          <w:sz w:val="26"/>
          <w:szCs w:val="26"/>
          <w:lang w:val="de"/>
        </w:rPr>
        <w:t xml:space="preserve">Weitere Informationen: </w:t>
      </w:r>
    </w:p>
    <w:p w14:paraId="4CBAC4C2" w14:textId="77777777" w:rsidR="003C52E1" w:rsidRPr="003C52E1" w:rsidRDefault="003C52E1" w:rsidP="003C52E1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  <w:r w:rsidRPr="003C52E1">
        <w:rPr>
          <w:rFonts w:cs="Noto Sans"/>
          <w:szCs w:val="20"/>
          <w:lang w:val="de"/>
        </w:rPr>
        <w:t>Homepage des AMD Salzburg:</w:t>
      </w:r>
    </w:p>
    <w:p w14:paraId="341B3273" w14:textId="769BF2E3" w:rsidR="003C52E1" w:rsidRPr="003C52E1" w:rsidRDefault="008673FF" w:rsidP="003C52E1">
      <w:pPr>
        <w:pStyle w:val="Listenabsatz"/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  <w:hyperlink r:id="rId8" w:history="1">
        <w:r w:rsidR="003C52E1" w:rsidRPr="007B3C4A">
          <w:rPr>
            <w:rStyle w:val="Hyperlink"/>
            <w:rFonts w:cs="Noto Sans"/>
            <w:szCs w:val="20"/>
            <w:lang w:val="de"/>
          </w:rPr>
          <w:t>https://www.gesundessalzburg.at/amd/</w:t>
        </w:r>
      </w:hyperlink>
    </w:p>
    <w:p w14:paraId="126B35CE" w14:textId="77777777" w:rsidR="003C52E1" w:rsidRPr="003C52E1" w:rsidRDefault="003C52E1" w:rsidP="003C52E1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Noto Sans"/>
          <w:szCs w:val="20"/>
          <w:lang w:val="de"/>
        </w:rPr>
      </w:pPr>
      <w:r w:rsidRPr="003C52E1">
        <w:rPr>
          <w:rFonts w:cs="Noto Sans"/>
          <w:szCs w:val="20"/>
          <w:lang w:val="de"/>
        </w:rPr>
        <w:t>AMD Salzburg auf Facebook:</w:t>
      </w:r>
    </w:p>
    <w:p w14:paraId="6BEAB220" w14:textId="14589A57" w:rsidR="00392C58" w:rsidRPr="008673FF" w:rsidRDefault="008673FF" w:rsidP="008673FF">
      <w:pPr>
        <w:pStyle w:val="Listenabsatz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lang w:val="de"/>
        </w:rPr>
      </w:pPr>
      <w:hyperlink r:id="rId9" w:history="1">
        <w:r w:rsidR="003C52E1" w:rsidRPr="007B3C4A">
          <w:rPr>
            <w:rStyle w:val="Hyperlink"/>
            <w:rFonts w:cs="Noto Sans"/>
            <w:szCs w:val="20"/>
            <w:lang w:val="de"/>
          </w:rPr>
          <w:t>https://www.facebook.com/avos.salzburg/</w:t>
        </w:r>
      </w:hyperlink>
      <w:r w:rsidR="003C52E1" w:rsidRPr="003C52E1">
        <w:rPr>
          <w:rFonts w:cs="Noto Sans"/>
          <w:szCs w:val="20"/>
          <w:lang w:val="de"/>
        </w:rPr>
        <w:t xml:space="preserve"> </w:t>
      </w:r>
      <w:bookmarkStart w:id="0" w:name="_GoBack"/>
      <w:bookmarkEnd w:id="0"/>
    </w:p>
    <w:p w14:paraId="32229528" w14:textId="7DB6E135" w:rsidR="00250DDD" w:rsidRDefault="00250DDD" w:rsidP="00250DDD">
      <w:r>
        <w:rPr>
          <w:sz w:val="26"/>
          <w:szCs w:val="26"/>
        </w:rPr>
        <w:lastRenderedPageBreak/>
        <w:t>Kontakt für Rückfragen:</w:t>
      </w:r>
    </w:p>
    <w:p w14:paraId="73C0ED14" w14:textId="77777777" w:rsidR="00250DDD" w:rsidRPr="00BB2B29" w:rsidRDefault="00250DDD" w:rsidP="00250DDD">
      <w:pPr>
        <w:rPr>
          <w:rFonts w:asciiTheme="minorHAnsi" w:eastAsiaTheme="minorEastAsia" w:hAnsiTheme="minorHAnsi" w:cs="Calibri"/>
          <w:b/>
          <w:noProof/>
          <w:lang w:eastAsia="de-DE"/>
        </w:rPr>
      </w:pPr>
      <w:r w:rsidRPr="00BB2B29">
        <w:rPr>
          <w:rFonts w:eastAsiaTheme="minorEastAsia" w:cs="Calibri"/>
          <w:b/>
          <w:noProof/>
          <w:lang w:eastAsia="de-DE"/>
        </w:rPr>
        <w:t>Manuel Bukovics, BA</w:t>
      </w:r>
    </w:p>
    <w:p w14:paraId="4B541865" w14:textId="77777777" w:rsidR="00250DDD" w:rsidRPr="00BB2B29" w:rsidRDefault="00250DDD" w:rsidP="00250DDD">
      <w:pPr>
        <w:rPr>
          <w:rFonts w:eastAsiaTheme="minorEastAsia" w:cs="Calibri"/>
          <w:noProof/>
          <w:color w:val="7F7F7F"/>
          <w:szCs w:val="20"/>
          <w:lang w:eastAsia="de-DE"/>
        </w:rPr>
      </w:pPr>
      <w:r>
        <w:rPr>
          <w:rFonts w:eastAsiaTheme="minorEastAsia" w:cs="Calibri"/>
          <w:noProof/>
          <w:color w:val="7F7F7F"/>
          <w:szCs w:val="20"/>
          <w:lang w:eastAsia="de-DE"/>
        </w:rPr>
        <w:t>Pressesprecher</w:t>
      </w:r>
    </w:p>
    <w:p w14:paraId="2617F9AD" w14:textId="1949A965" w:rsidR="00250DDD" w:rsidRPr="009A021C" w:rsidRDefault="000C4F0C" w:rsidP="00250DDD">
      <w:pPr>
        <w:rPr>
          <w:lang w:eastAsia="de-DE"/>
        </w:rPr>
      </w:pPr>
      <w:r>
        <w:rPr>
          <w:rFonts w:cs="Noto Sans"/>
          <w:b/>
          <w:bCs/>
          <w:color w:val="00AEAE"/>
          <w:szCs w:val="20"/>
          <w:lang w:eastAsia="de-DE"/>
        </w:rPr>
        <w:t>AMD Salzburg – Gesellschaft für Arbeitsmedizin, </w:t>
      </w:r>
      <w:r>
        <w:rPr>
          <w:rFonts w:cs="Noto Sans"/>
          <w:b/>
          <w:bCs/>
          <w:color w:val="00AEAE"/>
          <w:szCs w:val="20"/>
          <w:lang w:eastAsia="de-DE"/>
        </w:rPr>
        <w:br/>
        <w:t>Sicherheitstechnik und Arbeitspsychologie GmbH</w:t>
      </w:r>
      <w:r w:rsidR="00250DDD">
        <w:rPr>
          <w:rFonts w:eastAsiaTheme="minorEastAsia" w:cs="Calibri"/>
          <w:b/>
          <w:bCs/>
          <w:noProof/>
          <w:color w:val="85BC22"/>
          <w:szCs w:val="20"/>
          <w:lang w:eastAsia="de-DE"/>
        </w:rPr>
        <w:br/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 xml:space="preserve">Elisabethstraße 2 </w:t>
      </w:r>
      <w:r w:rsidR="00250DDD">
        <w:rPr>
          <w:rFonts w:eastAsiaTheme="minorEastAsia"/>
          <w:noProof/>
          <w:color w:val="7F7F7F"/>
          <w:szCs w:val="20"/>
          <w:lang w:eastAsia="de-AT"/>
        </w:rPr>
        <w:t xml:space="preserve">| 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>5020 Salzburg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br/>
      </w:r>
      <w:r>
        <w:rPr>
          <w:rFonts w:cs="Noto Sans"/>
          <w:b/>
          <w:bCs/>
          <w:color w:val="00AEAE"/>
          <w:szCs w:val="20"/>
          <w:lang w:eastAsia="de-DE"/>
        </w:rPr>
        <w:t xml:space="preserve">T:  </w:t>
      </w:r>
      <w:r w:rsidR="00250DDD">
        <w:rPr>
          <w:rFonts w:eastAsiaTheme="minorEastAsia" w:cs="Calibri"/>
          <w:noProof/>
          <w:szCs w:val="20"/>
          <w:lang w:eastAsia="de-DE"/>
        </w:rPr>
        <w:t xml:space="preserve">  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>+43 662 88 75 88 18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br/>
      </w:r>
      <w:r>
        <w:rPr>
          <w:rFonts w:cs="Noto Sans"/>
          <w:b/>
          <w:bCs/>
          <w:color w:val="00AEAE"/>
          <w:szCs w:val="20"/>
          <w:lang w:eastAsia="de-DE"/>
        </w:rPr>
        <w:t xml:space="preserve">E:  </w:t>
      </w:r>
      <w:hyperlink r:id="rId10" w:history="1">
        <w:r w:rsidRPr="00943A51">
          <w:rPr>
            <w:rStyle w:val="Hyperlink"/>
            <w:rFonts w:eastAsiaTheme="minorEastAsia" w:cs="Calibri"/>
            <w:noProof/>
            <w:szCs w:val="20"/>
            <w:lang w:eastAsia="de-DE"/>
          </w:rPr>
          <w:t>manuel.bukovics@avos.at</w:t>
        </w:r>
      </w:hyperlink>
      <w:r>
        <w:rPr>
          <w:rFonts w:eastAsiaTheme="minorEastAsia" w:cs="Calibri"/>
          <w:noProof/>
          <w:szCs w:val="20"/>
          <w:lang w:eastAsia="de-DE"/>
        </w:rPr>
        <w:br/>
      </w:r>
      <w:r w:rsidRPr="000C4F0C">
        <w:rPr>
          <w:rFonts w:cs="Noto Sans"/>
          <w:b/>
          <w:bCs/>
          <w:color w:val="00AEAE"/>
          <w:szCs w:val="20"/>
          <w:lang w:eastAsia="de-DE"/>
        </w:rPr>
        <w:t>W:</w:t>
      </w:r>
      <w:r w:rsidRPr="000C4F0C">
        <w:rPr>
          <w:rFonts w:cs="Noto Sans"/>
          <w:b/>
          <w:bCs/>
          <w:szCs w:val="20"/>
          <w:lang w:eastAsia="de-DE"/>
        </w:rPr>
        <w:t xml:space="preserve"> </w:t>
      </w:r>
      <w:hyperlink r:id="rId11" w:history="1">
        <w:r w:rsidRPr="000C4F0C">
          <w:rPr>
            <w:rStyle w:val="Hyperlink"/>
            <w:rFonts w:cs="Noto Sans"/>
            <w:color w:val="7F7F7F"/>
            <w:szCs w:val="20"/>
            <w:lang w:eastAsia="de-DE"/>
          </w:rPr>
          <w:t>www.gesundessalzburg.at</w:t>
        </w:r>
      </w:hyperlink>
      <w:r w:rsidRPr="000C4F0C">
        <w:rPr>
          <w:rFonts w:cs="Noto Sans"/>
          <w:color w:val="7F7F7F"/>
          <w:szCs w:val="20"/>
          <w:u w:val="single"/>
          <w:lang w:eastAsia="de-DE"/>
        </w:rPr>
        <w:t xml:space="preserve"> </w:t>
      </w:r>
      <w:r w:rsidRPr="000C4F0C">
        <w:rPr>
          <w:rFonts w:cs="Noto Sans"/>
          <w:color w:val="7F7F7F"/>
          <w:szCs w:val="20"/>
          <w:lang w:eastAsia="de-AT"/>
        </w:rPr>
        <w:t>|</w:t>
      </w:r>
      <w:hyperlink r:id="rId12" w:history="1">
        <w:r w:rsidRPr="000C4F0C">
          <w:rPr>
            <w:rStyle w:val="Hyperlink"/>
            <w:rFonts w:cs="Noto Sans"/>
            <w:color w:val="7F7F7F"/>
            <w:szCs w:val="20"/>
            <w:lang w:eastAsia="de-DE"/>
          </w:rPr>
          <w:t>www.amd-sbg.at</w:t>
        </w:r>
      </w:hyperlink>
      <w:r>
        <w:rPr>
          <w:rFonts w:cs="Noto Sans"/>
          <w:lang w:eastAsia="de-DE"/>
        </w:rPr>
        <w:t xml:space="preserve"> </w:t>
      </w:r>
      <w:r>
        <w:rPr>
          <w:rFonts w:cs="Noto Sans"/>
          <w:lang w:eastAsia="de-DE"/>
        </w:rPr>
        <w:br/>
      </w:r>
      <w:r>
        <w:rPr>
          <w:rFonts w:cs="Noto Sans"/>
          <w:color w:val="7F7F7F"/>
          <w:szCs w:val="20"/>
          <w:lang w:eastAsia="de-DE"/>
        </w:rPr>
        <w:t>FN 482795v, Firmenbuchgericht Salzburg</w:t>
      </w:r>
    </w:p>
    <w:sectPr w:rsidR="00250DDD" w:rsidRPr="009A021C" w:rsidSect="00AE2E9C">
      <w:headerReference w:type="default" r:id="rId13"/>
      <w:headerReference w:type="first" r:id="rId14"/>
      <w:footerReference w:type="first" r:id="rId15"/>
      <w:pgSz w:w="11900" w:h="16840"/>
      <w:pgMar w:top="2127" w:right="1417" w:bottom="1701" w:left="1417" w:header="703" w:footer="7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47933" w14:textId="77777777" w:rsidR="008A7680" w:rsidRDefault="008A7680" w:rsidP="004C48EA">
      <w:r>
        <w:separator/>
      </w:r>
    </w:p>
  </w:endnote>
  <w:endnote w:type="continuationSeparator" w:id="0">
    <w:p w14:paraId="1E474A3D" w14:textId="77777777" w:rsidR="008A7680" w:rsidRDefault="008A7680" w:rsidP="004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Mangal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7A043" w14:textId="5C2B69BE" w:rsidR="005729E4" w:rsidRDefault="005729E4" w:rsidP="005729E4">
    <w:pPr>
      <w:pStyle w:val="Fuzeile"/>
      <w:tabs>
        <w:tab w:val="clear" w:pos="4536"/>
        <w:tab w:val="clear" w:pos="9072"/>
        <w:tab w:val="left" w:pos="343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CF5B7" w14:textId="77777777" w:rsidR="008A7680" w:rsidRDefault="008A7680" w:rsidP="004C48EA">
      <w:r>
        <w:separator/>
      </w:r>
    </w:p>
  </w:footnote>
  <w:footnote w:type="continuationSeparator" w:id="0">
    <w:p w14:paraId="2D56B7E8" w14:textId="77777777" w:rsidR="008A7680" w:rsidRDefault="008A7680" w:rsidP="004C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5FC1" w14:textId="7B11269E" w:rsidR="004C48EA" w:rsidRDefault="004C48EA" w:rsidP="00154FC5">
    <w:pPr>
      <w:pStyle w:val="Kopfzeile"/>
      <w:tabs>
        <w:tab w:val="clear" w:pos="4536"/>
        <w:tab w:val="clear" w:pos="9072"/>
        <w:tab w:val="left" w:pos="535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DC8FA" w14:textId="1AC8C3F8" w:rsidR="00F25F21" w:rsidRDefault="00F25F21" w:rsidP="005729E4">
    <w:pPr>
      <w:pStyle w:val="Kopfzeile"/>
      <w:tabs>
        <w:tab w:val="clear" w:pos="4536"/>
        <w:tab w:val="clear" w:pos="9072"/>
        <w:tab w:val="right" w:pos="906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953DB2E" wp14:editId="4D673B2D">
          <wp:simplePos x="0" y="0"/>
          <wp:positionH relativeFrom="page">
            <wp:align>left</wp:align>
          </wp:positionH>
          <wp:positionV relativeFrom="paragraph">
            <wp:posOffset>-827405</wp:posOffset>
          </wp:positionV>
          <wp:extent cx="7559675" cy="1121664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D_2018_Briefpapier_A4_v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121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29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2325"/>
    <w:multiLevelType w:val="hybridMultilevel"/>
    <w:tmpl w:val="FDD8F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D0520"/>
    <w:multiLevelType w:val="hybridMultilevel"/>
    <w:tmpl w:val="7D2ED5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EA"/>
    <w:rsid w:val="00025452"/>
    <w:rsid w:val="0003270A"/>
    <w:rsid w:val="0005327D"/>
    <w:rsid w:val="000A651F"/>
    <w:rsid w:val="000B613A"/>
    <w:rsid w:val="000C4F0C"/>
    <w:rsid w:val="000E3EEF"/>
    <w:rsid w:val="000F3A0A"/>
    <w:rsid w:val="00102D5E"/>
    <w:rsid w:val="00134CED"/>
    <w:rsid w:val="00151C2A"/>
    <w:rsid w:val="001541F5"/>
    <w:rsid w:val="00154FC5"/>
    <w:rsid w:val="001620DC"/>
    <w:rsid w:val="001658EE"/>
    <w:rsid w:val="00194B3E"/>
    <w:rsid w:val="001A5B4C"/>
    <w:rsid w:val="00202D76"/>
    <w:rsid w:val="002136CF"/>
    <w:rsid w:val="002219F0"/>
    <w:rsid w:val="00250DDD"/>
    <w:rsid w:val="0025192B"/>
    <w:rsid w:val="002C064F"/>
    <w:rsid w:val="002D0497"/>
    <w:rsid w:val="002E2656"/>
    <w:rsid w:val="002F745C"/>
    <w:rsid w:val="003064A2"/>
    <w:rsid w:val="00314FA5"/>
    <w:rsid w:val="00352097"/>
    <w:rsid w:val="0038375A"/>
    <w:rsid w:val="00392C58"/>
    <w:rsid w:val="003A27E5"/>
    <w:rsid w:val="003C320F"/>
    <w:rsid w:val="003C52E1"/>
    <w:rsid w:val="003D1AE6"/>
    <w:rsid w:val="003D7F96"/>
    <w:rsid w:val="003E1884"/>
    <w:rsid w:val="0041328B"/>
    <w:rsid w:val="004249D1"/>
    <w:rsid w:val="004372A8"/>
    <w:rsid w:val="004523EE"/>
    <w:rsid w:val="00474578"/>
    <w:rsid w:val="004753D5"/>
    <w:rsid w:val="004A7D6B"/>
    <w:rsid w:val="004C48EA"/>
    <w:rsid w:val="004E7209"/>
    <w:rsid w:val="004F219D"/>
    <w:rsid w:val="005229F8"/>
    <w:rsid w:val="00527A6E"/>
    <w:rsid w:val="00530E64"/>
    <w:rsid w:val="00536F9D"/>
    <w:rsid w:val="00563333"/>
    <w:rsid w:val="00572093"/>
    <w:rsid w:val="005729E4"/>
    <w:rsid w:val="00574251"/>
    <w:rsid w:val="00587515"/>
    <w:rsid w:val="0059715D"/>
    <w:rsid w:val="005C139C"/>
    <w:rsid w:val="005C486F"/>
    <w:rsid w:val="005C77B9"/>
    <w:rsid w:val="006074D7"/>
    <w:rsid w:val="00641D2A"/>
    <w:rsid w:val="00665E05"/>
    <w:rsid w:val="006815D0"/>
    <w:rsid w:val="006850D8"/>
    <w:rsid w:val="0069277D"/>
    <w:rsid w:val="006A7770"/>
    <w:rsid w:val="006D1D7D"/>
    <w:rsid w:val="006D26BD"/>
    <w:rsid w:val="006F4BF7"/>
    <w:rsid w:val="00733016"/>
    <w:rsid w:val="007430A5"/>
    <w:rsid w:val="007576F5"/>
    <w:rsid w:val="007758A0"/>
    <w:rsid w:val="007C4737"/>
    <w:rsid w:val="007D5361"/>
    <w:rsid w:val="00823FE1"/>
    <w:rsid w:val="00834121"/>
    <w:rsid w:val="00854C89"/>
    <w:rsid w:val="008639BA"/>
    <w:rsid w:val="008673FF"/>
    <w:rsid w:val="00875417"/>
    <w:rsid w:val="00876771"/>
    <w:rsid w:val="00880F1A"/>
    <w:rsid w:val="00880F44"/>
    <w:rsid w:val="008A7680"/>
    <w:rsid w:val="008F211E"/>
    <w:rsid w:val="008F2D61"/>
    <w:rsid w:val="0090400F"/>
    <w:rsid w:val="009148D1"/>
    <w:rsid w:val="00915227"/>
    <w:rsid w:val="00922CAF"/>
    <w:rsid w:val="00925B4D"/>
    <w:rsid w:val="00934544"/>
    <w:rsid w:val="009361AB"/>
    <w:rsid w:val="00950BF9"/>
    <w:rsid w:val="009548B4"/>
    <w:rsid w:val="00981BAA"/>
    <w:rsid w:val="009832BA"/>
    <w:rsid w:val="009901EE"/>
    <w:rsid w:val="009921CF"/>
    <w:rsid w:val="00992F70"/>
    <w:rsid w:val="009A021C"/>
    <w:rsid w:val="009B13E6"/>
    <w:rsid w:val="009B4194"/>
    <w:rsid w:val="009B5DA2"/>
    <w:rsid w:val="009D1B07"/>
    <w:rsid w:val="009D267B"/>
    <w:rsid w:val="009D784A"/>
    <w:rsid w:val="009F4476"/>
    <w:rsid w:val="00A26478"/>
    <w:rsid w:val="00A46266"/>
    <w:rsid w:val="00A53192"/>
    <w:rsid w:val="00A56CCA"/>
    <w:rsid w:val="00A57A5E"/>
    <w:rsid w:val="00A73E1A"/>
    <w:rsid w:val="00AA1023"/>
    <w:rsid w:val="00AB0D3C"/>
    <w:rsid w:val="00AB2C26"/>
    <w:rsid w:val="00AD2EAD"/>
    <w:rsid w:val="00AD3AAB"/>
    <w:rsid w:val="00AE2E9C"/>
    <w:rsid w:val="00AE4DF0"/>
    <w:rsid w:val="00AF40DA"/>
    <w:rsid w:val="00AF6044"/>
    <w:rsid w:val="00B11F94"/>
    <w:rsid w:val="00B4106C"/>
    <w:rsid w:val="00B5781B"/>
    <w:rsid w:val="00BB2CC8"/>
    <w:rsid w:val="00BB793B"/>
    <w:rsid w:val="00BD22F8"/>
    <w:rsid w:val="00BE7AE0"/>
    <w:rsid w:val="00C05A0F"/>
    <w:rsid w:val="00C31E51"/>
    <w:rsid w:val="00C32401"/>
    <w:rsid w:val="00C3241C"/>
    <w:rsid w:val="00C336D1"/>
    <w:rsid w:val="00C36CD5"/>
    <w:rsid w:val="00C710B5"/>
    <w:rsid w:val="00CA13BA"/>
    <w:rsid w:val="00CA3FD5"/>
    <w:rsid w:val="00CA62D5"/>
    <w:rsid w:val="00CB6D06"/>
    <w:rsid w:val="00CC18A2"/>
    <w:rsid w:val="00CC4140"/>
    <w:rsid w:val="00CC4C75"/>
    <w:rsid w:val="00CC7686"/>
    <w:rsid w:val="00CD0E41"/>
    <w:rsid w:val="00D44022"/>
    <w:rsid w:val="00D66EEB"/>
    <w:rsid w:val="00D71230"/>
    <w:rsid w:val="00D8750C"/>
    <w:rsid w:val="00D90AA5"/>
    <w:rsid w:val="00D94105"/>
    <w:rsid w:val="00DA54BA"/>
    <w:rsid w:val="00DB1644"/>
    <w:rsid w:val="00DE2971"/>
    <w:rsid w:val="00DF6759"/>
    <w:rsid w:val="00E06B27"/>
    <w:rsid w:val="00E165B0"/>
    <w:rsid w:val="00E247F5"/>
    <w:rsid w:val="00E306BC"/>
    <w:rsid w:val="00E57E62"/>
    <w:rsid w:val="00E83899"/>
    <w:rsid w:val="00E96151"/>
    <w:rsid w:val="00EA1557"/>
    <w:rsid w:val="00EC784E"/>
    <w:rsid w:val="00ED1054"/>
    <w:rsid w:val="00EE2EC6"/>
    <w:rsid w:val="00EF7589"/>
    <w:rsid w:val="00F25F21"/>
    <w:rsid w:val="00F505F9"/>
    <w:rsid w:val="00F61C69"/>
    <w:rsid w:val="00F65170"/>
    <w:rsid w:val="00F67F9D"/>
    <w:rsid w:val="00F81ADE"/>
    <w:rsid w:val="00F85532"/>
    <w:rsid w:val="00F93F3C"/>
    <w:rsid w:val="00F97A8A"/>
    <w:rsid w:val="00FA491F"/>
    <w:rsid w:val="00FA5749"/>
    <w:rsid w:val="00FC0C20"/>
    <w:rsid w:val="00FC0CD0"/>
    <w:rsid w:val="00FC212D"/>
    <w:rsid w:val="00FF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C5733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34544"/>
    <w:pPr>
      <w:spacing w:after="140" w:line="260" w:lineRule="atLeast"/>
    </w:pPr>
    <w:rPr>
      <w:rFonts w:ascii="Noto Sans" w:hAnsi="Noto Sans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4544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4544"/>
    <w:pPr>
      <w:keepNext/>
      <w:keepLines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48EA"/>
  </w:style>
  <w:style w:type="paragraph" w:styleId="Fuzeile">
    <w:name w:val="footer"/>
    <w:basedOn w:val="Standard"/>
    <w:link w:val="Fu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48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55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557"/>
    <w:rPr>
      <w:rFonts w:ascii="Times New Roman" w:hAnsi="Times New Roman" w:cs="Times New Roman"/>
      <w:sz w:val="18"/>
      <w:szCs w:val="18"/>
    </w:rPr>
  </w:style>
  <w:style w:type="paragraph" w:customStyle="1" w:styleId="XAMDFileName6ptRechts">
    <w:name w:val="X AMD FileName 6 pt Rechts"/>
    <w:basedOn w:val="Standard"/>
    <w:rsid w:val="00F25F21"/>
    <w:pPr>
      <w:spacing w:after="280"/>
      <w:ind w:right="-35"/>
      <w:jc w:val="right"/>
    </w:pPr>
    <w:rPr>
      <w:rFonts w:ascii="Trebuchet MS" w:eastAsia="Times New Roman" w:hAnsi="Trebuchet MS" w:cs="Times New Roman"/>
      <w:sz w:val="12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4544"/>
    <w:rPr>
      <w:rFonts w:ascii="Noto Sans" w:eastAsiaTheme="majorEastAsia" w:hAnsi="Noto Sans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4544"/>
    <w:rPr>
      <w:rFonts w:ascii="Noto Sans" w:eastAsiaTheme="majorEastAsia" w:hAnsi="Noto Sans" w:cstheme="majorBidi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250DD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50DD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rsid w:val="000C4F0C"/>
    <w:rPr>
      <w:color w:val="605E5C"/>
      <w:shd w:val="clear" w:color="auto" w:fill="E1DFDD"/>
    </w:rPr>
  </w:style>
  <w:style w:type="paragraph" w:customStyle="1" w:styleId="Text">
    <w:name w:val="Text"/>
    <w:rsid w:val="00527A6E"/>
    <w:rPr>
      <w:rFonts w:ascii="Helvetica Neue" w:eastAsia="Arial Unicode MS" w:hAnsi="Helvetica Neue" w:cs="Arial Unicode MS"/>
      <w:color w:val="000000"/>
      <w:sz w:val="22"/>
      <w:szCs w:val="22"/>
      <w:lang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sundessalzburg.at/amd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d-sbg.a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sundessalzburg.a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nuel.bukovics@avos.a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avos.salzburg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D746-45A9-4A05-8FD8-6DEB7BAF5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Manuel Bukovics</cp:lastModifiedBy>
  <cp:revision>125</cp:revision>
  <cp:lastPrinted>2021-04-16T07:26:00Z</cp:lastPrinted>
  <dcterms:created xsi:type="dcterms:W3CDTF">2019-07-15T13:30:00Z</dcterms:created>
  <dcterms:modified xsi:type="dcterms:W3CDTF">2021-06-02T10:49:00Z</dcterms:modified>
</cp:coreProperties>
</file>